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DFE24" w14:textId="77777777" w:rsidR="00531D9D" w:rsidRDefault="00531D9D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</w:pP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  <w:cs/>
        </w:rPr>
        <w:t>তারবিয়াহ</w:t>
      </w: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  <w:t xml:space="preserve"> </w:t>
      </w:r>
    </w:p>
    <w:p w14:paraId="6FEB81C4" w14:textId="77777777" w:rsidR="009D2F3A" w:rsidRPr="009D2F3A" w:rsidRDefault="009D2F3A" w:rsidP="000B694D">
      <w:pPr>
        <w:jc w:val="center"/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  <w:cs/>
        </w:rPr>
      </w:pPr>
      <w:proofErr w:type="spellStart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TARBIYAH</w:t>
      </w:r>
      <w:proofErr w:type="spellEnd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/1442/2021/ISSUE-8</w:t>
      </w:r>
    </w:p>
    <w:p w14:paraId="38DE427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41A908F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CCA43AD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46930A0E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1F59C7F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6816C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7E343AE9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34C4F0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2533789" w14:textId="77777777" w:rsidR="007162A2" w:rsidRDefault="00E33D8B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</w:rPr>
        <w:drawing>
          <wp:anchor distT="0" distB="0" distL="114300" distR="114300" simplePos="0" relativeHeight="251658240" behindDoc="0" locked="0" layoutInCell="1" allowOverlap="1" wp14:anchorId="43497399" wp14:editId="73E48F3E">
            <wp:simplePos x="0" y="0"/>
            <wp:positionH relativeFrom="column">
              <wp:posOffset>-3175</wp:posOffset>
            </wp:positionH>
            <wp:positionV relativeFrom="paragraph">
              <wp:posOffset>248835</wp:posOffset>
            </wp:positionV>
            <wp:extent cx="3657600" cy="1701165"/>
            <wp:effectExtent l="0" t="0" r="0" b="0"/>
            <wp:wrapThrough wrapText="bothSides">
              <wp:wrapPolygon edited="0">
                <wp:start x="8888" y="0"/>
                <wp:lineTo x="8100" y="726"/>
                <wp:lineTo x="6413" y="3386"/>
                <wp:lineTo x="5625" y="7740"/>
                <wp:lineTo x="5625" y="11610"/>
                <wp:lineTo x="6075" y="15480"/>
                <wp:lineTo x="7538" y="19351"/>
                <wp:lineTo x="9338" y="21044"/>
                <wp:lineTo x="9675" y="21286"/>
                <wp:lineTo x="11813" y="21286"/>
                <wp:lineTo x="13725" y="19592"/>
                <wp:lineTo x="15413" y="15722"/>
                <wp:lineTo x="15413" y="15480"/>
                <wp:lineTo x="15975" y="11610"/>
                <wp:lineTo x="15975" y="7740"/>
                <wp:lineTo x="15188" y="3628"/>
                <wp:lineTo x="13388" y="726"/>
                <wp:lineTo x="12600" y="0"/>
                <wp:lineTo x="8888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al firdaw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8625D6" w14:textId="77777777" w:rsidR="0023436A" w:rsidRDefault="0023436A" w:rsidP="00203FD8">
      <w:pPr>
        <w:pStyle w:val="TOCHeading"/>
        <w:jc w:val="left"/>
        <w:rPr>
          <w:rFonts w:ascii="Li Sirajee Sheikh Unicode" w:hAnsi="Li Sirajee Sheikh Unicode" w:cs="Li Sirajee Sheikh Unicode"/>
          <w:color w:val="C00000"/>
          <w:sz w:val="24"/>
          <w:szCs w:val="24"/>
        </w:rPr>
      </w:pPr>
    </w:p>
    <w:p w14:paraId="2E665CE2" w14:textId="77777777" w:rsidR="00203FD8" w:rsidRPr="00203FD8" w:rsidRDefault="00203FD8" w:rsidP="00203FD8">
      <w:pPr>
        <w:rPr>
          <w:lang w:eastAsia="ja-JP" w:bidi="ar-SA"/>
        </w:rPr>
      </w:pPr>
    </w:p>
    <w:p w14:paraId="246D766B" w14:textId="77777777" w:rsidR="00E861DB" w:rsidRPr="006F5BE4" w:rsidRDefault="00E861DB" w:rsidP="00E861DB">
      <w:pPr>
        <w:pStyle w:val="Heading1"/>
      </w:pPr>
      <w:bookmarkStart w:id="0" w:name="_Toc67912068"/>
      <w:r w:rsidRPr="006F5BE4">
        <w:lastRenderedPageBreak/>
        <w:t xml:space="preserve">১০. </w:t>
      </w:r>
      <w:proofErr w:type="spellStart"/>
      <w:r w:rsidRPr="006F5BE4">
        <w:t>একজন</w:t>
      </w:r>
      <w:proofErr w:type="spellEnd"/>
      <w:r w:rsidRPr="006F5BE4">
        <w:t xml:space="preserve"> </w:t>
      </w:r>
      <w:proofErr w:type="spellStart"/>
      <w:r w:rsidRPr="006F5BE4">
        <w:t>শহীদ</w:t>
      </w:r>
      <w:proofErr w:type="spellEnd"/>
      <w:r w:rsidRPr="006F5BE4">
        <w:t xml:space="preserve"> ‘</w:t>
      </w:r>
      <w:proofErr w:type="spellStart"/>
      <w:r w:rsidRPr="006F5BE4">
        <w:t>মা</w:t>
      </w:r>
      <w:proofErr w:type="spellEnd"/>
      <w:r w:rsidRPr="006F5BE4">
        <w:t xml:space="preserve">’ </w:t>
      </w:r>
      <w:proofErr w:type="spellStart"/>
      <w:r w:rsidRPr="006F5BE4">
        <w:t>এবং</w:t>
      </w:r>
      <w:proofErr w:type="spellEnd"/>
      <w:r w:rsidRPr="006F5BE4">
        <w:t xml:space="preserve"> </w:t>
      </w:r>
      <w:proofErr w:type="spellStart"/>
      <w:r w:rsidRPr="006F5BE4">
        <w:t>তাঁর</w:t>
      </w:r>
      <w:proofErr w:type="spellEnd"/>
      <w:r w:rsidRPr="006F5BE4">
        <w:t xml:space="preserve"> </w:t>
      </w:r>
      <w:proofErr w:type="spellStart"/>
      <w:r w:rsidRPr="006F5BE4">
        <w:t>চার</w:t>
      </w:r>
      <w:proofErr w:type="spellEnd"/>
      <w:r w:rsidRPr="006F5BE4">
        <w:t xml:space="preserve"> </w:t>
      </w:r>
      <w:proofErr w:type="spellStart"/>
      <w:r w:rsidRPr="006F5BE4">
        <w:t>শহীদ</w:t>
      </w:r>
      <w:proofErr w:type="spellEnd"/>
      <w:r w:rsidRPr="006F5BE4">
        <w:t xml:space="preserve"> </w:t>
      </w:r>
      <w:proofErr w:type="spellStart"/>
      <w:r w:rsidRPr="006F5BE4">
        <w:t>ছেলের</w:t>
      </w:r>
      <w:proofErr w:type="spellEnd"/>
      <w:r w:rsidRPr="006F5BE4">
        <w:t xml:space="preserve"> </w:t>
      </w:r>
      <w:proofErr w:type="spellStart"/>
      <w:r w:rsidRPr="006F5BE4">
        <w:t>কাহিনী</w:t>
      </w:r>
      <w:bookmarkEnd w:id="0"/>
      <w:proofErr w:type="spellEnd"/>
      <w:r w:rsidRPr="006F5BE4">
        <w:t xml:space="preserve"> </w:t>
      </w:r>
    </w:p>
    <w:p w14:paraId="1664ADFB" w14:textId="77777777" w:rsidR="00E861DB" w:rsidRDefault="00E861DB" w:rsidP="00E861DB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2126AF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হাফেজ</w:t>
      </w:r>
      <w:proofErr w:type="spellEnd"/>
      <w:r w:rsidRPr="002126AF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2126AF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খুবাইব</w:t>
      </w:r>
      <w:proofErr w:type="spellEnd"/>
      <w:r w:rsidRPr="002126AF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2126AF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আহমাদ</w:t>
      </w:r>
      <w:proofErr w:type="spellEnd"/>
      <w:r w:rsidRPr="002126AF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</w:p>
    <w:p w14:paraId="2F73381F" w14:textId="77777777" w:rsidR="00E861DB" w:rsidRPr="000201CE" w:rsidRDefault="00E861DB" w:rsidP="00E861DB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অনুবাদঃ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খালেদ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উমর</w:t>
      </w:r>
      <w:proofErr w:type="spellEnd"/>
    </w:p>
    <w:p w14:paraId="723CD11B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</w:p>
    <w:p w14:paraId="222EDC7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শাইখ আব্দুল্লাহ আযযাম শহীদ রহিমাহুল্লাহ বড়ই সত্য কথা বলেছিলেন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যখন কোন শহীদ নিজের রবের কাছে যায়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সে একা যায় না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বরং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 নিজের সাথে আমাদের অন্তরের একটা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অংশ সঙ্গে নিয়ে যায়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অতঃপর তার রয়ে যাওয়া স্মৃতিগুলো আমাদেরকে অন্ধকারে রাস্তা দেখানোর কাজ করে থাকে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 উঁচু হিম্মত,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বিশেষ প্রতিভা, ভালো গুণাবলী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সত্য ও হক্বের পথে নির্ভীকতা</w:t>
      </w:r>
      <w:r w:rsidRPr="00735BDA">
        <w:rPr>
          <w:rFonts w:ascii="BornomalaBN" w:hAnsi="BornomalaBN" w:cs="BornomalaBN"/>
          <w:sz w:val="26"/>
          <w:szCs w:val="26"/>
        </w:rPr>
        <w:t>,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ইশক ও জযবা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আমাদেরকে হক্ব ও সত্য পথের দুশমনদের বিরুদ্ধে আমাদের হিম্মত আরও বাড়িয়ে দেয়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ACC8B2E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আমাদের এই প্রিয় ভাইগণ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যাদের সম্পর্কে আমি উল্লেখ করছি</w:t>
      </w:r>
      <w:r w:rsidRPr="00735BDA">
        <w:rPr>
          <w:rFonts w:ascii="BornomalaBN" w:hAnsi="BornomalaBN" w:cs="BornomalaBN"/>
          <w:sz w:val="26"/>
          <w:szCs w:val="26"/>
        </w:rPr>
        <w:t>,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তাদের স্মৃতিগুলো আমাদের জীবনে গভীর প্রভাব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ফেলেছে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 মায়ের চার আপন সন্তান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4046EA2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১. সাইফুর রাহমান (হুজাইফা)</w:t>
      </w:r>
    </w:p>
    <w:p w14:paraId="0914E75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২. হামেদ (তালহা)</w:t>
      </w:r>
    </w:p>
    <w:p w14:paraId="01FBA7B6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৩. 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(হামজা)</w:t>
      </w:r>
    </w:p>
    <w:p w14:paraId="2E5D9FF3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৪.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(কাশেম)</w:t>
      </w:r>
    </w:p>
    <w:p w14:paraId="58CDF4E9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 চারজন লোক এমন 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যাদের চরিত্রের মধ্যে সাহাবায়ে কেরাম রিজওয়ানুল্লাহি আলাইহিম আজমাইনের গুণাবলী পাওয়া গিয়েছিল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03971FF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তাঁরা আল্লাহ সুবহানাহু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 তা’আলার দ্বীনের পতাকাকে দুনিয়ার মধ্যে প্রতিষ্ঠিত ও সমুন্নত করতে নিজের জীবনের সবটুকু কুরবানি করে দিয়েছিলেন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ঐ সময়ে জিহাদের আমলকে জিন্দা করেছিলেন যখন মানুষদের মধ্যে শুধুমাত্র জিহাদের নাম শোনা যাচ্ছিল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6D73E4B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মিথ্যা ও কপটতার এই দুনিয়ার আরাম-আয়েশ তাদেরকে ধোঁকায় নিপতিত করতে পারেনি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দুনিয়ার সকল তুচ্ছ খাহেশাতগুলো ছেড়ে দিয়ে নিজের রবের প্রতিশ্রুতি দেওয়া জান্নাত অর্জনের খাতিরে জিহাদের ময়দানে ঝাঁপিয়ে পড়েছিল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শুধুমাত্র নিজের রবের সন্তুষ্টি অর্জনের আশায় জিহাদের ফরজিয়াতকে আদায় করার লক্ষ্যে এবং উম্মাহ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সামগ্রিক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অবস্থার উন্নতির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 নিজের প্রিয়জন ও আরাম-আয়েশের জীবন বর্জন করে জিহাদের এই কঠিন পথ বেছে নিয়েছিলেন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A7DAA6C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তাঁরা সর্বদা নিজ জবানে এ কথাই এলান করে গিয়েছেন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কাছে আল্লাহ ও তাঁর রাসূল সাল্লাল্লাহু আলাইহি ওয়াসাল্লামের রাস্তায় জিহাদ করার চেয়ে অন্য কোন কিছু প্রিয় 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কেননা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তাঁরা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 কথাই বুঝেছিলেন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জিহাদ দ্বারাই আমাদের এই মাজলুম উম্মাহ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র হক্ব প্রতিষ্ঠিত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 আমরা জিহাদ ছেড়ে দেয়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আমাদের মা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 মেয়েদের ইজ্জতের নিরাপত্তা থাকবে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নিজেদের মাজলুম উম্মতের ব্যথা ও পেরেশানি অন্তরে ধারণ করে এই চার দ্বীনের মুসাফির জিহাদের পথে বেড়িয়ে পড়েছিলেন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1FFCFA4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জিহাদের এই বিপদসংকুল পথের সকল কষ্ট ও পরীক্ষাসমূহ তাদের ঈমান ও ধৈর্যকে আরও দ্বিগুণ বাড়িয়ে দিত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 ফলে তাঁরা নিজের রবের কাছে এতই প্রিয়পাত্র হয়ে উঠল যে</w:t>
      </w:r>
      <w:r w:rsidRPr="00735BDA">
        <w:rPr>
          <w:rFonts w:ascii="BornomalaBN" w:hAnsi="BornomalaBN" w:cs="BornomalaBN"/>
          <w:sz w:val="26"/>
          <w:szCs w:val="26"/>
        </w:rPr>
        <w:t>,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রাব্বে কারীম তাদেরকে এই অস্থায়ী দুনিয়া থেকে স্থায়ী জান্নাতের নিয়ে গেছেন (অর্থাৎ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সবার শাহাদাত নসীব হয়েছিল)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শহীদের মর্যাদায় আসীন হন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DCDC1AF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তাঁরা শাহাদাতের মত এমন মর্যাদাপূর্ণ মৃত্যু কেনই বা কামনা করবে না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এর কামনা স্বয়ং রাসূল সাল্লাল্লাহু আলাইহি ওয়াসাল্লাম করেছিলেন! এ 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রাসূল সাল্লাল্লাহু আলাইহি ওয়াসাল্লামের এরশাদ,</w:t>
      </w:r>
    </w:p>
    <w:p w14:paraId="598C4132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“ঐ সত্তার কসম! যার কুদরতি হাতে আমার প্রাণ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আমার তো আশা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আমাকে আল্লাহর রাস্তায় কতল করা হবে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আবার জীবিত করা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পুনরায় কতল করা হবে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আবার জীবিত করা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আবার কতল করা হবে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পুনরায় জীবিত করা হবে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এবং আবার পুনরায় হত্যা করা হবে”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(সহিহ বুখারী)</w:t>
      </w:r>
    </w:p>
    <w:p w14:paraId="74AE0748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সুতরাং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এই চার জান্নাতের মুসাফির নিজের রক্ত দিয়ে এমন এক নিদর্শন রেখে গেছেন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 তাদের ভবিষ্যৎ প্রজন্মের উম্মাহ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 জন্যে ঈমান বৃদ্ধির কারণ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নিঃসন্দেহে তাদের এই ঈমানী চেতনা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খুলুসিয়াত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তাক্বওয়া ও আখলাক চরিত্র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তাদের পিতা-মাতার প্রতিপালনের ফসল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জিহাদী কর্মে এক ভাই অন্য ভাইয়ের থেকে আগ বেড়ে শরীক হওয়ার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প্রতিযোগিতা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ইবাদত বন্দেগীতে তারা কোন কমতি করতেন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প্রত্যেক ভাই একজন আরেকজনের চেয়ে ইবাদতে আগ বেড়ে করার চেষ্টায় মগ্ন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35A597B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 ভাই আমকে বলেছিল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আমি তাদেরকে অতি কাছ থেকে দেখেছি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ভাইদের আমি দেখতাম যে, তাঁরা সর্বদা ইবাদতে মগ্ন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বিশেষ করে তাদের চেষ্টা থাকত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যখনই কোনো আমল করত গোপনে একাকী নির্জন ভাবে করার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যাতে তাদেরকে অন্য কেউ না দেখে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তাদের অন্তরে অণু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পরিমাণও লৌকিকতা না আসতে পারে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তাঁরা নিজ 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বড়দের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ও 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বাবা-মা</w:t>
      </w:r>
      <w:r w:rsidRPr="00735BDA">
        <w:rPr>
          <w:rFonts w:ascii="BornomalaBN" w:hAnsi="BornomalaBN" w:cs="BornomalaBN"/>
          <w:sz w:val="26"/>
          <w:szCs w:val="26"/>
        </w:rPr>
        <w:t xml:space="preserve">’, </w:t>
      </w:r>
      <w:r w:rsidRPr="00735BDA">
        <w:rPr>
          <w:rFonts w:ascii="BornomalaBN" w:hAnsi="BornomalaBN" w:cs="BornomalaBN"/>
          <w:sz w:val="26"/>
          <w:szCs w:val="26"/>
          <w:cs/>
        </w:rPr>
        <w:t>আমীর মুরুব্বীগণের ইহতেরাম-সম্মান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সবার সাথে মোহাব্বত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ছোটদেরকে স্নেহ ও শফকত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আদর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C279521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তাদের সম্মানিত পিতা-মাতা সন্তানদের প্রতিপালনের হক্ব সম্পূর্ণ ভাবে আদায় করেছিলেন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সন্তানদের প্রতিপালনে কোন কমতি রাখেন 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তাদের সম্মানিতা 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মাতা’ নিজ সন্তানদের কোলে থাকতেই জিহাদের প্রতি উদ্বুদ্ধ ও উৎসাহ জোগানো নাশিদ ও কবিতা শোনাতেন’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590FDD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আমার সম্মানিত এক উস্তাদ বলেছেন 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এই চার জান্নাতের মুসাফির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 ছোট্ট ছোট্ট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 অধিকাংশ সময় দেখতাম</w:t>
      </w:r>
      <w:r w:rsidRPr="00735BDA">
        <w:rPr>
          <w:rFonts w:ascii="BornomalaBN" w:hAnsi="BornomalaBN" w:cs="BornomalaBN"/>
          <w:sz w:val="26"/>
          <w:szCs w:val="26"/>
        </w:rPr>
        <w:t xml:space="preserve"> -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পিতা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ছোট অবস্থায় মুজাহিদীনদের মারকাজ কেন্দ্রে নিয়ে যেতেন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অধিকাংশ সময় তিনি নিজের ছোট দুই সন্তানকে নিজের সাথে ঘুরাতে নিয়ে যেতেন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যাতে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ছোটকাল থেকেই তাদের অন্তরে জিহাদের প্রতি উৎসাহ-উন্মাদনা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উম্মাহ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 জন্যে নিজের সবকিছু কুরবান করার হিম্মত ও জযবা সৃষ্টি হয়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 তাদেরকে সামরিক প্রস্তুতির জন্যে পরিভ্রমণ করানো হয়েছিল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তাদের বয়স এত কম ছিল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পিস্তল পর্যন্ত উঠাতে সক্ষম হচ্ছিল না’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666D555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সুবহানাল্লাহ! অন্যদিকে নিজ সন্তানদের প্রতিপালনের এই অবস্থা ছিল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ছোটকাল থেকেই তাঁরা আল্লাহ ও তাঁর রাসূল সাল্লাল্লাহু আলাইহি ওয়াসাল্লামের গোলামীতে রত থাকত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অন্যদিকে আজকের সমাজের শিশুরা বাবা-মা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র কোলে ইংরেজি ভাষার শব্দমালা এমনভাবে শিখে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যেমনিভাবে অতীতে আমাদের পূর্বপুরুষগণ কালেমা তাইয়েবা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কুরআনে কারীমের আয়াত শিক্ষা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আমাদের এখনকার মুসলমানদের সমাজে সন্তানদের প্রতিপালনই এমন হয়ে গেছে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তখন অপরের উপর অভিযোগ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লাভ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হবে! </w:t>
      </w:r>
    </w:p>
    <w:p w14:paraId="7212E881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আমার ঐ প্রিয় ভাইদের সম্মানিতা মাতা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হযরত খানসা রাযিয়াল্লাহু আনহার স্মৃতিগুলো পুনরুজ্জীবিত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 নিজ পবিত্র রক্ত দ্বারা এ কথার প্রমাণ করেছেন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নিজ প্রতিপালকের সন্তুষ্টি এবং তাঁর বরকতময় দ্বীনের বিজয়ের খাতিরে রক্তের হাদিয়া আল্লাহর কাছে উপস্থাপন করা ছাড়া দুনিয়ার অন্য কোন বস্তু তার কাছে প্রিয় 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A6E99C4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ঐ ভাইদের মাতা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পুণ্যময়ী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সাহসী এবং অভিজাত রমণী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 ইসলামের বিজয়ের জন্যে এবং অন্ধকারে নিমজ্জিত উম্মাহ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কে সত্য পথের দিকে আহবান ও সত্যের আলো দেখানোর খাতিরে নিজের স্বামী এবং সন্তানদের সাথে হিজরত করে জিহাদের মাঠে চলে আসেন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00DEC9C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তিনি তাঁর বাচ্চাদেরকে হিজরত ও জিহাদ ফি সাবিলিল্লাহর জন্যে মানসিক ও শারীরিক ভাবে প্রস্তুত করে তুলেছিলেন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ঐ সম্মানিতা মাতা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 উম্মাহ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 মাতাগণকে এ বার্তা দিয়ে গেছেন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 উম্মাহ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 সফলতা এবং বিজয়ের জন্যে আজও মুসলমান নারীদেরকে নিজের সন্তানদের সঠিক প্রতিপালনের দ্বারা ইসলামের পতাকাকে সমুন্নত করার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প্রস্তুত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নিজ সন্তানদেরকে ইসলাম ও মুসলিম উম্মাহ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 প্রতিরক্ষায় জিহাদ ফি সাবিলিল্লাহয় বের হওয়া ও জিহাদী পথের জটিলতা, কষ্ট ও পরীক্ষা সমূহ ধৈর্য নিয়ে সহ্য করার জন্যে প্রস্তুত করতে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পুনরায় আবার হযরত সাইয়েদা খাওলা ও খানসা রাযিয়াল্লাহু আনহুমা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 সুন্নাহকে পুনরুজ্জীবিত করতে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ইনশা আল্লাহ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13B18E8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 xml:space="preserve">ঐ চার ভাইয়ের মধ্যে সবার বড় ছিলেন 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সাইফুর রাহমান’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 (রাহিমাহুল্লাহু আলাইহি) দ্বীনি ইলম অর্জনে অনেক আগ্রহী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 পাকিস্তানে দরসে নেজামীর সপ্তম বর্ষে পড়ছিলেন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যখনই মাদরাসা ছুটি হতো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তখনই তিনি জিহাদী কাফেলার অভিমুখী হতেন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ছুটি অতিবাহিত হওয়ার পর পুনরায় মাদরাসায় গিয়ে নিজ পড়ালেখায় ইলম অর্জনে মগ্ন হয়ে যেতেন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33735E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তিনি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>)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পাকিস্তানে ইলম অর্জনে মগ্ন থাকাকালীন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সময়ে জিহাদ ও মুজাহিদীনদের সাহায্য করার কথিত অপরাধে পাকিস্তানের গোপন এজেন্সিগুলো সাইফুর রাহমান ভাইয়ের তল্লাশি শুরু করে দেয়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গোয়েন্দা এজেন্সিগুলো তাঁর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পিছু নেওয়াতে তিনি চিরস্থায়ীভাবে জিহাদের ময়দানে হিজরত করে চলে আসেন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পরে তাকে মুজাহিদীনদের আমিরগণের পরামর্শে দপ্তরী শাখায় জিহাদী কর্মে নিয়োজিত করা 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81BAC8C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সাইফুর রাহমান ভাই</w:t>
      </w:r>
      <w:r w:rsidRPr="00735BDA">
        <w:rPr>
          <w:rFonts w:ascii="BornomalaBN" w:hAnsi="BornomalaBN" w:cs="BornomalaBN"/>
          <w:sz w:val="26"/>
          <w:szCs w:val="26"/>
        </w:rPr>
        <w:t>,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নিজ ইচ্ছায় আনন্দের সহিত জিহাদী কর্ম সম্পাদন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পাশাপাশি সাইফুর রাহমান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>)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ভাইয়ের অন্তরে ইলম অর্জনের যে ইশক 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 জন্যে সময় বের করতেন এবং জিহাদী কাফেলায় উপস্থিত উলামায়ে কেরামগণ থেকে ইলম হাসিল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8B7313A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১৪৪০ হিজরী শাবানের শেষের দিকে সাইফুর রাহমান ভাইয়ের বিবাহ 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বিবাহের কিছু দিন পরেই আমেরিকার গোয়েন্দা উড়োজাহাজ গুলো তাঁর অবস্থানরত এলাকায় আকাশ বিচরণ করা শুরু করে দেয়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ফলে তিনি গাঁ-ঢাকা দিয়ে বিভিন্ন স্থান পরিবর্তন করে রমজানের শেষ দিনগুলোতে এক আনসার সাথী ভাইয়ের বাড়িতে পৌঁছেন এবং ঈদুল ফিতর ওখানেই অতিবাহিত করার ইচ্ছা পোষণ 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ঈদের দিন তিনি সেখানকার উপস্থিত সাথীদের সাথে মিলিত হন এবং আফগানিস্তানের হালমন্দ নদীতে সাঁতারের অনুষ্ঠান করেছিলেন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6E86B05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পরের দিন সাইফুর রাহমান ভাই সাথীদের সাথে নদীতে গোসল করতে যান এবং দুইজন সাথীসহ তিনি নদীতে ঝাঁপিয়ে পড়েন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কিছুক্ষণ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 তিন-চার জন সাথী নদীর ঢেউয়ের দিকে দূরে চলে গেলেন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 অন্যান্য সাথীগণ নদীর কিনারায় তাদের জন্যে অপেক্ষা করছিলেন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D5E567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 xml:space="preserve">আফগানিস্তানের 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হালমন্দ নদী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নিজ গভীরতা ও ঢেউয়ের কারণে প্রসিদ্ধ! আর ঐ দিন নদীর ঢেউ অনেক বেশি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নদীতে লাফিয়ে পড়া ঐ তিন সাথী সাঁতার কাটতে কাটতে কিছু সময় পরেই হয়রান হয়ে পড়েন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পানিতে হাত-পা চালানোর কার্যক্ষমতা নিঃশেষ হয়ে গিয়েছিল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মধ্য থেকে হামিদ ভাই পানির ঢেউয়ের সাথে কিনারায় উঠে আসেন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ওয়ালিদ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 সাইফুর রাহমান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ডুবার উপক্রম হলে নদীর কিনারায় উপস্থিত নৌকার পাশে কিছু লোক তাদের দু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জনকে বাঁচানোর জন্যে নদীতে লাফিয়ে পড়ে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ওয়ালিদ ভাইকে বের করে আনতে সক্ষম হন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নদীর উত্তাল ঢেউয়ের কারণে তাঁরা সাইফুর রাহমান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ভাইকে বের করে আনতে সক্ষম হয়নি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728D1AC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কিছুক্ষণের মধ্যেই ঐ এলাকার অনেক লোক একত্রিত হল এবং ঐ এলাকার বিজ্ঞ ডুবুরীও পৌঁছে গেল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ছোট-বড় সবাই মিলে সাইফুর রাহমান ভাইকে নদীতে খোঁজা শুরু করল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তাঁর কোনো চিহ্নের খোঁজ মিলেনি! চারদিন পর্যন্ত বিরতিহীন চেষ্টা করার পর পঞ্চম দিন তাঁর শরীর দূরের এক এলাকায় পাওয়া গেল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চারদিন লাগাতার পানিতে ভাসতে থাকার পরও তাঁর শরীর সম্পূর্ণ সহিহ সালামত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ঢেউয়ের কারণে পাথরের উপর আঘাত লাগাতে তাঁর শরীর হতে তাজা রক্ত পরছিল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পরবর্তীতে ঐ এলাকায় সাইফুর রাহমান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>) ভাইয়ের জানাযার নামাজ পড়ানো হয়েছিল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ওখানেই তাঁকে দাফন করা 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400B2A4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সাইফুর রাহমান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>) এর চেয়ে বয়সে ছোট ছিলেন ‘হামেদ ভাই’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হামেদ ভাই বলেন, সাইফুর রাহমান ভাইয়ের শাহাদাতের খবর শুনে আমার অন্তরে আশ্চর্য এক অবস্থা 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যেমন- মনে হচ্ছিল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 কাছ থেকে কোনো মূল্যবান দামী জিনিস হারিয়ে গেছে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 দিকে এ কথার খুশি ছিল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সুবহানাহু তা’আলা আমার প্রিয় ভাইকে কবুল করে নিয়েছেন এবং শাহাদাতের মত মর্যাদাপূর্ণ মৃত্যু দ্বারা সম্মানিত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দুয়া করি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সুবহানাহু তা’আলা তার উপর সন্তুষ্ট হয়ে যান এবং জান্নাতুল ফেরদাউসে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উচ্চ মর্যাদা দান করুন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9D1FA6B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হামেদ ভাইয়ের সাথে আফগানিস্তানের এক এলাকায় আমার পরিচয় 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একদিন আমাদের মারকাজ কেন্দ্রে দুইজন নতুন সাথী আসে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যাদেরকে আমি চিনতাম না এবং আমি তাদেরকে এর আগে কখনো দেখিনি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 পরিচয় হয় তখন জানতে পারলাম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মধ্যে একজন হল হামেদ ভাই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হামেদ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গম্ভীর স্বভাবের অধিকারী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ইখলাস ও তাক্বওয়ার পরিপূর্ণ উদাহরণ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780C798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হামেদ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মুজাহিদীনদের কেন্দ্রে সাথীদের খেদমতে আগে আগে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 রুটি পাকানোর সময় হতো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 তিনি বলতেন যে, রুটি আমি পাকাব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পানি নেওয়ার সময় হলে তখন তিনিই আগ বাড়িয়ে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মোটকথা প্রত্যেক কাজই তিনি আগ বাড়িয়ে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275DB33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হামেদ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অন্যান্য সব সাথীদেরকে অনেক মোহাব্বত করতেন এবং বড়দের আদব-ইহতেরাম ও ছোটদের মোহাব্বত ও স্নেহ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তিনি আমাদের প্রিয় নবী মুহাম্মাদে আরাবী সাল্লাল্লাহু আলাইহি ওয়াসাল্লামের প্রত্যেক সুন্নাতের উপর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অন্তর ও জান দিয়ে আমল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নিজেও সুন্নাতের উপর আমল করতেন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অন্যদেরকেও সুন্নাতের উপর আমল করার প্রতি উৎসাহ দিতেন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E670A38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একদিন তিনি বলতে লাগলেন,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আরে! আমার প্রিয় ভাই, আপনার কাছে কি পাগড়ি নেই</w:t>
      </w:r>
      <w:r w:rsidRPr="00735BDA">
        <w:rPr>
          <w:rFonts w:ascii="BornomalaBN" w:hAnsi="BornomalaBN" w:cs="BornomalaBN"/>
          <w:sz w:val="26"/>
          <w:szCs w:val="26"/>
        </w:rPr>
        <w:t xml:space="preserve">?’ </w:t>
      </w:r>
      <w:r w:rsidRPr="00735BDA">
        <w:rPr>
          <w:rFonts w:ascii="BornomalaBN" w:hAnsi="BornomalaBN" w:cs="BornomalaBN"/>
          <w:sz w:val="26"/>
          <w:szCs w:val="26"/>
          <w:cs/>
        </w:rPr>
        <w:t>আমি উত্তরে বললাম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জী হ্যাঁ! আমার কাছে পাগড়ি আছে’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তখন তিনি আমাকে মোহাব্বতের সাথে অনেক সুন্দর ভাবে বলতে লাগলেন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দেখো ভাই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পাগড়ি পরিধান করা হুজুর সাল্লাল্লাহু আলাইহি ওয়াসাল্লামের সুন্নাত এবং পাগড়ি পরিধান করে নামাজ পড়া পাগড়িবিহীন নামাজ পড়ার চাইতে সত্তর গুণ উত্তম; এই জন্যে পাগড়ি পরিধান করুন’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বলেছি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জী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ইনশা আল্লাহ! আগামী থেকে পরিধান করব’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1FFE641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হামেদ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গীবত পরনিন্দা থেকে বেঁচে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কখনো কারো গীবত শোনা পছন্দ করতেন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 মাহফিলে বা সভায় কারো গীবত শুনতেন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তখনই অনেক নম্র-ভদ্র ভাবে মোহাব্বতের সাথে বড়-ছোট সবাইকে বুঝাতেন এবং সাথীদেরকেও গীবত থেকে বাঁচাতেন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1311246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একবার তিনি বরফের উপর জুতা-বিহীন হাটছিলেন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কেউ তাকে কারণ জিজ্ঞেস করাতে তিনি বললেন, ‘প্রিয় ভাই</w:t>
      </w:r>
      <w:r w:rsidRPr="00735BDA">
        <w:rPr>
          <w:rFonts w:ascii="BornomalaBN" w:hAnsi="BornomalaBN" w:cs="BornomalaBN"/>
          <w:sz w:val="26"/>
          <w:szCs w:val="26"/>
        </w:rPr>
        <w:t xml:space="preserve">! </w:t>
      </w:r>
      <w:r w:rsidRPr="00735BDA">
        <w:rPr>
          <w:rFonts w:ascii="BornomalaBN" w:hAnsi="BornomalaBN" w:cs="BornomalaBN"/>
          <w:sz w:val="26"/>
          <w:szCs w:val="26"/>
          <w:cs/>
        </w:rPr>
        <w:t>ই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দাদ ও জিহাদের জন্যে প্রস্তুতির নিয়তে চলছি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যার কারণে আল্লাহ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র পক্ষ থেকেও সওয়াবের আশা করি’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বয়স কম ছিল 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তারপরও জিহাদের প্রতি ইশক অনেক 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 তাঁকে ঠাণ্ডা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গরম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দিন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রাত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সহজ-কঠিন প্রত্যেক অবস্থায়ই জিহাদী কর্মে নিজেকে কুরবানি করার জন্য উৎসাহ ও অনুপ্রেরণা দিত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296C5EB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আমার প্রিয় দোস্ত হামেদ ভাই! কুরআন ও ইলম অর্জনে অনেক উৎসাহী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যখনই তাকে দেখেছি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 কুরআন তিলাওয়াতে মগ্ন থাকতেন বা দ্বীনি কিতাবাদী মুতা’আলায়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অথবা নিজ মুজাহিদ ভাইদের খেদমতে লিপ্ত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 কখনোই নিজের মূল্যবান সময়কে নষ্ট হতে দিতেন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দ্বীনি ইলমের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 অনেক মোহাব্বত ছিল এবং প্রত্যেক আগত সময়ে এই ইলমের মোহাব্বত এবং ইলম অর্জনের আগ্রহ আরো বৃদ্ধি পেত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>) শাহাদাতের এক মাস পূর্বে তিনি আমাকে চিঠি লিখেন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যার মধ্যে তিনি নিজের জন্যে ইলম অর্জন ও অর্জিত ইলম অনুযায়ী আমল করার উপর দরখাস্ত করেছিলেন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ঐ চিঠিতেই তিনি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আমাকে তাহাজ্জুদ নামাজ পড়ার প্রতি উৎসাহ দেওয়ার উদ্দেশ্যে অনেক সুন্দর ভাবে লিখেছিলেন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-</w:t>
      </w:r>
    </w:p>
    <w:p w14:paraId="1D33B4F2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‘প্রিয় ভাই! এখন তো নিশ্চিত আপনি ভোরে তাড়াতাড়ি উঠায় অভ্যস্ত হয়ে গেছেন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আমার জন্যেও দুয়া করবেন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মাঝে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অলস হয়ে যাই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3B16308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অথচ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 যতদিন তাঁর সাথে অতিবাহিত করেছি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তাঁর তাহাজ্জুদ নামাজ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কখনো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ছুটে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যেতে দেখিনি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সুতরাং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 তাঁর বিনয় ছিল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আমাকে উৎসাহ প্রদানের জন্যে নিজের অলসতার কথা আলোচনা করেছেন’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7310FD0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হামেদ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 আনসার সাথী ভাইদের সাথে অত্যন্ত মোহাব্বত এবং মিলমিশ রাখতেন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একবার হামেদ ভাই কিছু সাথী ভাইদের সাথে দুশমনের হামলা হতে বাঁচার উদ্দেশ্যে নিজের মারকাজ কেন্দ্র হতে বিক্ষিপ্ত হয়ে দুই-তিন দিনের জন্যে একজন আনসার ভাইয়ের বাড়িতে উঠেন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ওখানে কিছু সাথী তাদের পরিধানের কাপড় দান করেছিলেন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 আনসার ভাই ময়লাযুক্ত কাপড় নিয়ে যেতে আসলেন,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 হামেদ ভাই সাথে সাথে উঠে আনসার ভাইকে বললেন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ভাই! আমার কাপড় দিয়ে দেন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আমি ধুয়ে নিব’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আনসার ভাইও ছিল একগুঁয়ে</w:t>
      </w:r>
      <w:r w:rsidRPr="00735BDA">
        <w:rPr>
          <w:rFonts w:ascii="BornomalaBN" w:hAnsi="BornomalaBN" w:cs="BornomalaBN"/>
          <w:sz w:val="26"/>
          <w:szCs w:val="26"/>
        </w:rPr>
        <w:t>,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অনড়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 কাপড়গুলো নিয়ে চলে গেলেন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আনসার ভাই যাওয়ার পরে হামেদ ভাই কামরায় এসে বসলেন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কিছুক্ষণ পরে তাঁর চোখ দিয়ে অশ্রু বেয়ে পড়ছিল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তাঁর কারণে আনসার ভাই কষ্ট করছেন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038533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 ভাই আমাকে বলেছেন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একদিন আমরা পাঁচ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ছয় জন সাথী মারকাজ কেন্দ্রে বসে গল্প করছিলাম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হঠাৎ এক সাথী আমাকে প্রশ্ন করে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 সাথীদের মধ্যে এমন কোন ভাই আছে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যাকে জীবিত শহীদ বলা যেতে পারে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তৎক্ষণাৎ আরেক ভাই হামেদ ভাইয়ের নাম নিলেন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কেননা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হামেদ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ইবাদত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নাওয়াফেল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বিশেষ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 তাহাজ্জুদে অভ্যস্ত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অধিকাংশ সময় তিনি কুরআন তিলাওয়াত করেন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আদব-আখলাক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বিনয়ী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নম্র-ভদ্র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বড়দের সম্মান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আমিরগণের হুকুমের আনুগত্য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 ভাইদের সাথে মোহাব্বত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ছোটদের সাথে আদর-স্নেহ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এছাড়া অন্যকে নিজের উপর প্রাধান্য দেওয়া, আন্তরিকতার সাথে জিহাদী কর্মে লিপ্ত থাকা, সাথী ভাইদের সেবায় নিয়োজিত নিজ সাথী ভাইদেরকে কষ্ট থেকে বাঁচানোর খাতিরে নিজেকে নিজে কষ্টে ফেলা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ইত্যাদির বাস্তব উদাহরণ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এরপর সকল সাথীরা তাঁর কথার সম্মতি দিয়েছেন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এ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ঘটনার কিছুদিন পর আল্লাহ তা’আলা তাঁর প্রিয় বান্দাকে তাঁর দরবারে নিয়ে গেছেন’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BDE193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কুরআনে এ আয়াতটি এমন লোকদের ব্যাপারেই বলা 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27AF6FB" w14:textId="77777777" w:rsidR="00E861DB" w:rsidRPr="00CA76DB" w:rsidRDefault="00E861DB" w:rsidP="00E861DB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ولا تحسين الذين قتلوا في سبيل الله امواتا بل احياء عند ربهم يرزقون (سورة ال عمران: ١٦٩</w:t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)</w:t>
      </w:r>
    </w:p>
    <w:p w14:paraId="4261A90A" w14:textId="77777777" w:rsidR="00E861DB" w:rsidRPr="00735BDA" w:rsidRDefault="00E861DB" w:rsidP="00E861DB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অর্থাৎ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(হে মানুষ!) যে সকল লোক আল্লাহর রাস্তায় নিহত 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কখনোই মৃত মনে কোরো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বরং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জীবিত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তাদের রবের পক্ষ থেকে রিজিক প্রদান করা হয়”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lang w:bidi="hi-IN"/>
        </w:rPr>
        <w:t>(</w:t>
      </w:r>
      <w:r w:rsidRPr="00735BDA">
        <w:rPr>
          <w:rFonts w:ascii="BornomalaBN" w:hAnsi="BornomalaBN" w:cs="BornomalaBN"/>
          <w:sz w:val="26"/>
          <w:szCs w:val="26"/>
          <w:cs/>
        </w:rPr>
        <w:t>সূরা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ইমরান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৩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১৬৯</w:t>
      </w:r>
      <w:r w:rsidRPr="00735BDA">
        <w:rPr>
          <w:rFonts w:ascii="BornomalaBN" w:hAnsi="BornomalaBN" w:cs="BornomalaBN"/>
          <w:sz w:val="26"/>
          <w:szCs w:val="26"/>
        </w:rPr>
        <w:t>)</w:t>
      </w:r>
    </w:p>
    <w:p w14:paraId="379EC4C5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60EF85C4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আয়াতটি এ কথাই প্রমাণ করে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শহীদগণ এখনো জীবিত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আল্লাহ সুবহানাহু তা’আলার পক্ষ থেকে রিজিক প্রদান করা হয়; 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আমরা বুঝিনা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5FEBA5F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ও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এ দু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জন সাইফুর রাহমান ও হামেদ ভাইয়ের ছোট ভাই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 দু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ভাইও বড় ভাইদের থেকে কোনো অংশে পিছিয়ে ছিলেন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আন্তরিকতা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তাক্বওয়া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আদব-ইহতিরাম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জিহাদের আবেগ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ছোটকাল থেকেই তাদের মধ্যে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দু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জন সর্বদা সাহাবায়ে কেরাম রাযিয়াল্লাহু আনহুমের উচ্চ গুণাবলী দ্বারা নিজেকে সজ্জিত করতেই ব্যস্ত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নিজ মুজাহিদ ভাইদেরকে অনেক মোহাব্বত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</w:t>
      </w:r>
    </w:p>
    <w:p w14:paraId="6E4BC96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আরেকটা গুণ যা তাদের সব ভাইদের মধ্যে পরিলক্ষিত হচ্ছিল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সেটা হল, তাদের দ্বারা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সাথীদের নিরাপত্তা ও শান্তি কায়েম হওয়া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দ্বারা সাথীরা কোনো ধরণের কষ্ট বা অনিরাপদ বোধ করতেন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তাদের মধ্যে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অন্যকে নিজের উপর প্রাধান্য দেওয়া</w:t>
      </w:r>
      <w:r w:rsidRPr="00735BDA">
        <w:rPr>
          <w:rFonts w:ascii="BornomalaBN" w:hAnsi="BornomalaBN" w:cs="BornomalaBN"/>
          <w:sz w:val="26"/>
          <w:szCs w:val="26"/>
        </w:rPr>
        <w:t xml:space="preserve">” - </w:t>
      </w:r>
      <w:r w:rsidRPr="00735BDA">
        <w:rPr>
          <w:rFonts w:ascii="BornomalaBN" w:hAnsi="BornomalaBN" w:cs="BornomalaBN"/>
          <w:sz w:val="26"/>
          <w:szCs w:val="26"/>
          <w:cs/>
        </w:rPr>
        <w:t>এ গুণটি অধিক পরিমাণে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যেমনটা আনসারী সাহাবায়ে কেরাম রাযিয়াল্লাহু আনহুম আজমাইনদের ব্যাপারে আল্লাহ সুবহানাহু তা’আলা পবিত্র কুরআনে বর্ণনা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C7B57BA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52E16199" w14:textId="77777777" w:rsidR="00E861DB" w:rsidRPr="00CA76DB" w:rsidRDefault="00E861DB" w:rsidP="00E861DB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ويوثرون علي انفسهم ولو كان بهم خصاصه (سورة الحشر:٩</w:t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)</w:t>
      </w:r>
    </w:p>
    <w:p w14:paraId="2B69FB22" w14:textId="77777777" w:rsidR="00E861DB" w:rsidRPr="00735BDA" w:rsidRDefault="00E861DB" w:rsidP="00E861DB">
      <w:pPr>
        <w:spacing w:after="120"/>
        <w:jc w:val="center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</w:rPr>
        <w:lastRenderedPageBreak/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অর্থাৎ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মুহাজির ভাইদেরকে নিজের উপর প্রাধান্য দিতেন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যদিও তাঁরা দারিদ্রাবস্থায় জীবন-যাপন </w:t>
      </w:r>
      <w:proofErr w:type="gramStart"/>
      <w:r w:rsidRPr="00735BDA">
        <w:rPr>
          <w:rFonts w:ascii="BornomalaBN" w:hAnsi="BornomalaBN" w:cs="BornomalaBN"/>
          <w:sz w:val="26"/>
          <w:szCs w:val="26"/>
          <w:cs/>
        </w:rPr>
        <w:t>করতেন”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proofErr w:type="gramEnd"/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lang w:bidi="hi-IN"/>
        </w:rPr>
        <w:t>(</w:t>
      </w:r>
      <w:r w:rsidRPr="00735BDA">
        <w:rPr>
          <w:rFonts w:ascii="BornomalaBN" w:hAnsi="BornomalaBN" w:cs="BornomalaBN"/>
          <w:sz w:val="26"/>
          <w:szCs w:val="26"/>
          <w:cs/>
        </w:rPr>
        <w:t>সূরা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হাশর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৫৯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৯</w:t>
      </w:r>
      <w:r w:rsidRPr="00735BDA">
        <w:rPr>
          <w:rFonts w:ascii="BornomalaBN" w:hAnsi="BornomalaBN" w:cs="BornomalaBN"/>
          <w:sz w:val="26"/>
          <w:szCs w:val="26"/>
          <w:lang w:bidi="hi-IN"/>
        </w:rPr>
        <w:t>)</w:t>
      </w:r>
    </w:p>
    <w:p w14:paraId="1BD404F2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2FCE773B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একদিন মারকাজ কেন্দ্রে অনেক সাথী অবস্থান করছিলেন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রাতে যখন ঘুমানোর সময় হলো তখন 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সাথীদের আধিক্য ও বিছানার কমতি দেখে জমিনেই বিছানা ছাড়া শুয়ে পড়লেন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যখন বাহিরে বারান্দায় গেলাম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দেখি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বিছানাপত্র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বিহীন মাটিতে শুয়ে আছেন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 এ অবস্থা দেখে আমি তৎক্ষণাৎ ভিতরে গিয়ে একটি কম্বল ও একটি বালিশ এনে তাকে ডেকে বলি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এগুলো নিন’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EC0D892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তিনি তখনও জাগ্রত 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আমাকে বললেন, ‘এগুলো আপনি রাখুন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আমার প্রয়োজন নেই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আজ বিছানা ছাড়াই ঘুমাব’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বললাম, ‘আমার কাছে পর্যাপ্ত বিছানা রয়েছে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এগুলো আপনার জন্য এনেছি’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তখন তিনি বললেন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এগুলো অন্য কোন সাথী ভাইকে দিয়ে দিন’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বললাম, ‘মু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</w:t>
      </w:r>
      <w:r w:rsidRPr="00735BDA">
        <w:rPr>
          <w:rFonts w:ascii="BornomalaBN" w:hAnsi="BornomalaBN" w:cs="BornomalaBN"/>
          <w:sz w:val="26"/>
          <w:szCs w:val="26"/>
        </w:rPr>
        <w:t xml:space="preserve">! </w:t>
      </w:r>
      <w:r w:rsidRPr="00735BDA">
        <w:rPr>
          <w:rFonts w:ascii="BornomalaBN" w:hAnsi="BornomalaBN" w:cs="BornomalaBN"/>
          <w:sz w:val="26"/>
          <w:szCs w:val="26"/>
          <w:cs/>
        </w:rPr>
        <w:t>সকল সাথীই বিছানা পেয়েছে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এগুলো অতিরিক্ত ছিল’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তারপরও 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নিতে অস্বীকৃতি জানান এবং আমাকে বলেন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Times New Roman" w:hAnsi="Times New Roman" w:cs="Times New Roman" w:hint="cs"/>
          <w:b/>
          <w:bCs/>
          <w:sz w:val="26"/>
          <w:szCs w:val="26"/>
          <w:rtl/>
          <w:lang w:bidi="ar-SA"/>
        </w:rPr>
        <w:t>جزاك</w:t>
      </w:r>
      <w:r w:rsidRPr="00735BDA">
        <w:rPr>
          <w:rFonts w:ascii="BornomalaBN" w:hAnsi="BornomalaBN" w:cs="BornomalaBN"/>
          <w:b/>
          <w:bCs/>
          <w:sz w:val="26"/>
          <w:szCs w:val="26"/>
          <w:rtl/>
          <w:lang w:bidi="ar-SA"/>
        </w:rPr>
        <w:t xml:space="preserve"> </w:t>
      </w:r>
      <w:r w:rsidRPr="00735BDA">
        <w:rPr>
          <w:rFonts w:ascii="Times New Roman" w:hAnsi="Times New Roman" w:cs="Times New Roman" w:hint="cs"/>
          <w:b/>
          <w:bCs/>
          <w:sz w:val="26"/>
          <w:szCs w:val="26"/>
          <w:rtl/>
          <w:lang w:bidi="ar-SA"/>
        </w:rPr>
        <w:t>الله</w:t>
      </w:r>
      <w:r w:rsidRPr="00735BDA">
        <w:rPr>
          <w:rFonts w:ascii="BornomalaBN" w:hAnsi="BornomalaBN" w:cs="BornomalaBN"/>
          <w:b/>
          <w:bCs/>
          <w:sz w:val="26"/>
          <w:szCs w:val="26"/>
          <w:rtl/>
          <w:lang w:bidi="ar-SA"/>
        </w:rPr>
        <w:t xml:space="preserve"> </w:t>
      </w:r>
      <w:r w:rsidRPr="00735BDA">
        <w:rPr>
          <w:rFonts w:ascii="Times New Roman" w:hAnsi="Times New Roman" w:cs="Times New Roman" w:hint="cs"/>
          <w:b/>
          <w:bCs/>
          <w:sz w:val="26"/>
          <w:szCs w:val="26"/>
          <w:rtl/>
          <w:lang w:bidi="ar-SA"/>
        </w:rPr>
        <w:t>خيرا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তা’আলা আপনাকে উত্তম প্রতিদান দান করুন; এগুলো নিয়ে যান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আসলে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আজ আমি বিছানা ছাড়াই ঘুমাতে চাই’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7410D1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আমাদের উচিৎ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আমরা বিছানা ছাড়া ঘুমানোর অভ্যাস তৈরি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কেননা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অধিকাংশ স্থানে এমন হয়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সাথী বেশি হওয়ার কারণে বিছানার ঘাটতি দেখা দেয়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এই জন্যে যখন আগে থেকেই বিছানাপত্র ছাড়া ঘুমানোর অভ্যাস তৈরি হয়ে যাবে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ইনশা আল্লাহ বিছানাপত্র ছাড়া ঘুমাতে কোনো কষ্ট হবে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5A0F49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 দুই ছোট ভাইয়ের মধ্য জিহাদী অভিযানে যাওয়ার অনেক আগ্রহ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তাঁরা চাইত যে</w:t>
      </w:r>
      <w:r w:rsidRPr="00735BDA">
        <w:rPr>
          <w:rFonts w:ascii="BornomalaBN" w:hAnsi="BornomalaBN" w:cs="BornomalaBN"/>
          <w:sz w:val="26"/>
          <w:szCs w:val="26"/>
        </w:rPr>
        <w:t xml:space="preserve"> -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আমরা আমাদের হাত দ্বারা আল্লাহর দুশমনদের শাস্তি দিব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যখনই জিহাদের জন্যে তাশকীল করানো হত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নিজেই নিজেদের নাম দিতেন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AD423A4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ভাইয়ের বয়স কম ছিল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দাড়ি না থাকায় তানযীমের আমিরগণ তাকে জিহাদী অভিযানে পাঠাতেন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যদিও বা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মুসা ভাইয়ের সাথে অনেক অভিযানে সময় দিয়েছিলেন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ও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সা ভাই আফগানিস্তানের কিছু অঞ্চলের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স্থানীয় মুজাহিদীনদের সাথে আত্মোৎসর্গীয় হামলার জন্যে ট্যাঙ্ক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গাড়ি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বারুত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জ্যাকেট ইত্যাদিও তৈরি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7681BC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একবার এক এলাকায় অতি মাত্রায় ঠাণ্ডা পড়ছিল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ভাইয়ের নিকট পরিধান করার জন্যে কোন কোট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জ্যাকেট ছিল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তখন তাঁর সম্মানিতা মাতা 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ভাইকে বলেন, ‘আমি তোমার জন্য ঠাণ্ডার জ্যাকেট আনব</w:t>
      </w:r>
      <w:r w:rsidRPr="00735BDA">
        <w:rPr>
          <w:rFonts w:ascii="BornomalaBN" w:hAnsi="BornomalaBN" w:cs="BornomalaBN"/>
          <w:sz w:val="26"/>
          <w:szCs w:val="26"/>
        </w:rPr>
        <w:t xml:space="preserve">?’ </w:t>
      </w: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বলেন, ‘আমি ঠাণ্ডার পোশাক পরিধান করব না’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ঐ দিন 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গনিমতও পেয়েছিলেন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 তিনি তৎক্ষণাৎ সাদাকা করে দেন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অথচ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 তাঁর পোশাকের অতি প্রয়োজন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 পোশাক ক্রয় করার পরিবর্তে গনিমতের পয়সা গুলো সাদাকা করে দেন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FFF5D69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ও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উভয়েই হাফেজে কুরআন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বড় ভাই হামেদও কুরআনের হাফেজ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অধিকাংশ সময়েই বিশেষ করে যোহরের নামাজের পরে কুরআন মাজিদের তিলাওয়াতে মগ্ন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যখনই রমজানের পবিত্র মাস আগমন করত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হামেদ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প্রত্যেকেরই এ চেষ্টা থাকত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তারাবীহ তাঁরা নিজেরাই পড়াবে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তারাবীহতে কুরআন মাজিদ খতম করবে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2AF927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তিনজন একসাথে;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একজন পড়বে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 আর বাকী দুইজন শুনবে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 জনের মধ্যেই কুরআন শুনানোর আগ্রহ ছিল বিধায় তাঁরা নিজ নিজ মুক্তাদি খুঁজে পৃথক পৃথক ভাবে তারাবীহ পড়াতেন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4928286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অনেক আন্তরিকতার সাথে জিহাদী কর্মে লিপ্ত থাকতেন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কোন কাজকেই ছোট মনে করতেন না এবং কোনো কাজকে দোষনীয় মনে করতেন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 ধরণের কাজই হোক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চাই তা মারকাজ কেন্দ্রে ঝাড়ু-মোছার কাজ হোক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 মুজাহিদীনদের সেবা করা হোক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কিংবা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রান্না করা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পানি নেওয়া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থালা-বাসুন ধৌত করা ইত্যাদি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মোটকথা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প্রত্যেক কাজই আনন্দের সাথে 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3A6175D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একবার কিছু 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রাশিয়ান রাইফেলের ম্যাগাজিন ও বুলেট যা মাটির ভিতর পুঁতে রাখা হয়েছিল; এগুলো বের করে আনলেন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এগুলোকে মাটিতে পুঁতার পূর্বে গ্রীজ লাগানো হয়েছিল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সাথীরা এগুলো পরিষ্কার করতে লাগল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কিছুক্ষণের ভিতরেই রাইফেল পরিষ্কার করে নিলো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বুলেট বেশি হওয়াতে সাথীরা এ বলে রেখে দিল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পরে সুযোগ হলে আস্তে আস্তে এগুলো পরিষ্কার করবেন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পরের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দিন 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নিজেই সামনে এসে বুলেট গুলো এ বলেই পরিষ্কার করতে লাগল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 বুলেট গুলো যেখানেই ব্যবহৃত হবে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 এগুলো দ্বারা যত দ্বীনের দুশমনদেরকে হত্যা করা হবে এর সওয়াব আমি পাব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আমিও স্নাইপার মুজাহিদের সওয়াবের মধ্যে অংশীদার হব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প্রায় দুই দিন পর্যন্ত মু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ঐ বুলেট গুলোর পরিষ্কারে লিপ্ত ছিলেন এবং এগুলোকে পেট্রোল দিয়ে ভালো ভাবে ধুয়ে মুছে পরিষ্কার করে নিলেন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5DB1C9C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ভাইয়ের ঐ হাস্যজ্জ্বল আলোময় নূরানী চেহারা আজও আমার সামনে ভেসে উঠে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 হল আমার নিষ্পাপ ছোট ভাই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 একদিন আমাকে বলেছিল 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প্রিয় ভাই! আসো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আজ নদীর তীরে যাব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 ওজু করে আসরের নামাজ পড়ব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পুনরায় ফিরে আসব’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1E54DA3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ঐ দিন আমরা যে মসজিদে 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সেখান থেকে নদী প্রায় দশ মিনিট দূরত্বে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তাকে বললাম, ‘ঈ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আপনি হাঁটুন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আমি আসছি’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কিছুক্ষণ পরে আমি নদীর তীরে পৌঁছায়ে দেখি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ওজু শেষ করে নামাজের জন্যে তাঁর মাসলা 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বললাম, ‘ঈ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ভাই!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দুই মিনিট অপেক্ষা করুন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আমার ওজু করার পরে একসাথে জামাতে নামাজ পড়ব’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আমাকে বলল, ‘প্রথমে আসেননি কেন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আমি আর অপেক্ষা করব না’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4E02C33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আমি ওজু করছিলাম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হঠাৎ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পিছন থেকে এসে এক হাত আমার মাথায় রেখে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অপর হাত দিয়ে আমার উপর পানি ঢালছিল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কিছুই বুঝতে পারিনি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আমার সাথে কি হচ্ছিল! আমার জামা পর্যন্ত সামনে থেকে ভিজে গিয়েছিল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 পিছনে তাকিয়ে দেখি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হাসতে হাসতে তাঁর মাসলায় গিয়ে দাঁড়াল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এবং আমাকে বলল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তাড়াতাড়ি করুন’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70C6D0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আমি ওজু করে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ভাইয়ের সাথে গিয়ে দাঁড়ালাম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 হাসতে হাসতে আমাকে জড়িয়ে ধরে বলল, ‘আমার উপর রাগ করনি তো</w:t>
      </w:r>
      <w:r w:rsidRPr="00735BDA">
        <w:rPr>
          <w:rFonts w:ascii="BornomalaBN" w:hAnsi="BornomalaBN" w:cs="BornomalaBN"/>
          <w:sz w:val="26"/>
          <w:szCs w:val="26"/>
        </w:rPr>
        <w:t xml:space="preserve">?’ </w:t>
      </w:r>
      <w:r w:rsidRPr="00735BDA">
        <w:rPr>
          <w:rFonts w:ascii="BornomalaBN" w:hAnsi="BornomalaBN" w:cs="BornomalaBN"/>
          <w:sz w:val="26"/>
          <w:szCs w:val="26"/>
          <w:cs/>
        </w:rPr>
        <w:t>আমি বললাম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কখনোই নয়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এটা তো রসিকতা ছিল, আর রসিকতা এমনই হয়ে থাকে’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এরপর আমরা জামাতে নামাজ পড়ি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মসজিদের দিকে প্রত্যাবর্তন করি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2BF90D7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কিছুদিন পর আমি ও 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মসজিদের বারান্দায় বসে গল্প করছিলাম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হঠাৎ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ঈ</w:t>
      </w:r>
      <w:r w:rsidRPr="00735BDA">
        <w:rPr>
          <w:rFonts w:ascii="BornomalaBN" w:hAnsi="BornomalaBN" w:cs="BornomalaBN"/>
          <w:sz w:val="26"/>
          <w:szCs w:val="26"/>
        </w:rPr>
        <w:t>'</w:t>
      </w:r>
      <w:r w:rsidRPr="00735BDA">
        <w:rPr>
          <w:rFonts w:ascii="BornomalaBN" w:hAnsi="BornomalaBN" w:cs="BornomalaBN"/>
          <w:sz w:val="26"/>
          <w:szCs w:val="26"/>
          <w:cs/>
        </w:rPr>
        <w:t>সা ভাই বলে উঠে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আজ আমি আপনাকে একটা জিনিস দিতে চাই’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তারপর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তিনি তাঁর ক্লাসিনকোভের একটি ম্যাগাজিন থেকে কিছু বুলেট আমাকে দিয়ে বলে, ‘আমার পক্ষ থেকে হাদিয়া কবুল করুন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এগুলো আমার নিজস্ব বুলেট’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A246623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ঐ ভাইগণের মাতা, তাঁর বড় ছেলে সাইফুর রাহমানের শাহাদাত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বিচ্ছিন্নতায় একটু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কঠিন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অবস্থায়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গিয়েছিলেন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 তার শাহাদাতের আগ্রহ অনেক বাড়িয়ে দিয়েছিল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 জীবনের শেষ দিন গুলোতে এ দুয়াই করতেন যে</w:t>
      </w:r>
      <w:r w:rsidRPr="00735BDA">
        <w:rPr>
          <w:rFonts w:ascii="BornomalaBN" w:hAnsi="BornomalaBN" w:cs="BornomalaBN"/>
          <w:sz w:val="26"/>
          <w:szCs w:val="26"/>
        </w:rPr>
        <w:t>, “</w:t>
      </w:r>
      <w:r w:rsidRPr="00735BDA">
        <w:rPr>
          <w:rFonts w:ascii="BornomalaBN" w:hAnsi="BornomalaBN" w:cs="BornomalaBN"/>
          <w:sz w:val="26"/>
          <w:szCs w:val="26"/>
          <w:cs/>
        </w:rPr>
        <w:t>ইয়া আল্লাহ! আমাকে আমার সন্তানদের সাথে কবুল করে নিন”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16F4B59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 তা’আলা তাঁর এই প্রিয় বান্দীর দুয়া তাড়াতাড়ি কবুল করে নেন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সাইফুর রাহমান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>) ভাইয়ের শাহাদাতের তখনো চার মাস অতিবাহিত হয়নি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২৩ই নভেম্বর ২০১৯ এ আফগানিস্তানের হালমন্দ প্রদেশে আমেরিকা ও মুরতাদ আফগান বাহিনীর সম্মিলিত এক হামলায় আল্লাহ তা’আলা তাঁর প্রিয় বান্দীকে তিন সন্তানের সাথে কবুল করে নেন এবং শাহাদাতের মত মর্যাদাপূর্ণ মৃত্যু দ্বারা সম্মানিত 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5AA47C1" w14:textId="77777777" w:rsidR="00E861DB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সুবহানাহু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তায়ালা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সম্মানিত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সন্তানের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শাহাদাতকে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কবুল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উচ্চ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মর্যাদা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আমীন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</w:p>
    <w:p w14:paraId="208FC0AF" w14:textId="77777777" w:rsidR="00E861DB" w:rsidRPr="006F5BE4" w:rsidRDefault="00E861DB" w:rsidP="00E861DB">
      <w:pPr>
        <w:spacing w:after="120"/>
        <w:jc w:val="both"/>
        <w:rPr>
          <w:rFonts w:ascii="BornomalaBN" w:hAnsi="BornomalaBN" w:cs="BornomalaBN"/>
          <w:color w:val="244061" w:themeColor="accent1" w:themeShade="80"/>
          <w:sz w:val="26"/>
          <w:szCs w:val="26"/>
        </w:rPr>
      </w:pPr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('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নাওয়ায়ে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গাযওয়ায়ে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হিন্দ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'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ম্যাগাজিনের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এপ্রিল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-২০২০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সংখার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১০৯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পৃষ্ঠা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থেকে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সংগৃহীত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ও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অনূদিত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)</w:t>
      </w:r>
    </w:p>
    <w:p w14:paraId="45DFBFEF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33D2FCCE" w14:textId="77777777" w:rsidR="00E861DB" w:rsidRPr="00735BDA" w:rsidRDefault="00E861DB" w:rsidP="00E861DB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</w:p>
    <w:p w14:paraId="40394187" w14:textId="77777777" w:rsidR="00E861DB" w:rsidRPr="000E632F" w:rsidRDefault="00E861DB" w:rsidP="00E861DB">
      <w:pPr>
        <w:spacing w:after="120"/>
        <w:jc w:val="center"/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</w:rPr>
      </w:pPr>
      <w:r w:rsidRPr="00735BDA"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</w:rPr>
        <w:t>**************</w:t>
      </w:r>
    </w:p>
    <w:p w14:paraId="57E690AF" w14:textId="77777777" w:rsidR="007162A2" w:rsidRPr="007162A2" w:rsidRDefault="007162A2" w:rsidP="00E861DB">
      <w:pPr>
        <w:pStyle w:val="Heading1"/>
        <w:rPr>
          <w:rFonts w:ascii="BornomalaBN" w:hAnsi="BornomalaBN" w:cs="BornomalaBN"/>
          <w:b w:val="0"/>
          <w:bCs w:val="0"/>
          <w:color w:val="C00000"/>
          <w:sz w:val="26"/>
          <w:szCs w:val="26"/>
        </w:rPr>
      </w:pPr>
      <w:bookmarkStart w:id="1" w:name="_GoBack"/>
      <w:bookmarkEnd w:id="1"/>
    </w:p>
    <w:sectPr w:rsidR="007162A2" w:rsidRPr="007162A2" w:rsidSect="006F5BE4">
      <w:footerReference w:type="default" r:id="rId9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1C810" w14:textId="77777777" w:rsidR="001B5F86" w:rsidRDefault="001B5F86">
      <w:pPr>
        <w:spacing w:after="0" w:line="240" w:lineRule="auto"/>
      </w:pPr>
      <w:r>
        <w:separator/>
      </w:r>
    </w:p>
  </w:endnote>
  <w:endnote w:type="continuationSeparator" w:id="0">
    <w:p w14:paraId="2406BA08" w14:textId="77777777" w:rsidR="001B5F86" w:rsidRDefault="001B5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Hind Siliguri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 Azad Pori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 Sirajee Sheikh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7680" w14:textId="77777777" w:rsidR="00AC6B36" w:rsidRDefault="00AC6B3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466C3F" wp14:editId="2EB37498">
              <wp:simplePos x="0" y="0"/>
              <wp:positionH relativeFrom="column">
                <wp:posOffset>1362075</wp:posOffset>
              </wp:positionH>
              <wp:positionV relativeFrom="paragraph">
                <wp:posOffset>150485</wp:posOffset>
              </wp:positionV>
              <wp:extent cx="92392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8B9E311" w14:textId="77777777" w:rsidR="00AC6B36" w:rsidRPr="00AC6B36" w:rsidRDefault="00EC4A5A">
                          <w:pPr>
                            <w:rPr>
                              <w:rFonts w:ascii="Nirmala UI" w:hAnsi="Nirmala UI" w:cs="Nirmala UI"/>
                            </w:rPr>
                          </w:pPr>
                          <w:proofErr w:type="spellStart"/>
                          <w:r w:rsidRPr="00EC4A5A">
                            <w:rPr>
                              <w:rFonts w:ascii="Li Azad Pori Unicode" w:hAnsi="Li Azad Pori Unicode" w:cs="Li Azad Pori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তারবিয়াহ</w:t>
                          </w:r>
                          <w:proofErr w:type="spellEnd"/>
                          <w:r w:rsidR="00AC6B36"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="00AC6B36"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1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466C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7.25pt;margin-top:11.85pt;width:72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qiQAIAAHgEAAAOAAAAZHJzL2Uyb0RvYy54bWysVE2P2jAQvVfqf7B8L4EA2yUirCgrqkpo&#10;dyWo9mwcm0RyPK5tSOiv79gJLN32VPXijGfGb+bNR+YPba3ISVhXgc7paDCkRGgORaUPOf2+W3+6&#10;p8R5pgumQIucnoWjD4uPH+aNyUQKJahCWIIg2mWNyWnpvcmSxPFS1MwNwAiNRgm2Zh6v9pAUljWI&#10;XqskHQ7vkgZsYSxw4RxqHzsjXUR8KQX3z1I64YnKKebm42njuQ9nspiz7GCZKSvep8H+IYuaVRqD&#10;XqEemWfkaKs/oOqKW3Ag/YBDnYCUFReRA7IZDd+x2ZbMiMgFi+PMtUzu/8Hyp9OLJVWR0yklmtXY&#10;op1oPfkCLZmG6jTGZei0NejmW1Rjly96h8pAupW2Dl+kQ9COdT5faxvAOCpn6XiWYgyOpvE0naCM&#10;6MnbY2Od/yqgJkHIqcXWxYqy08b5zvXiEmI5UFWxrpSKlzAuYqUsOTFstPIxRQT/zUtp0uT0bjwd&#10;RmAN4XmHrDTmEqh2lILk233b899DcUb6FrrxcYavK0xyw5x/YRbnBRnjDvhnPKQCDAK9REkJ9uff&#10;9MEf24hWShqcv5y6H0dmBSXqm8YGz0aTSRjYeJlMP6d4sbeW/a1FH+sVIPMRbpvhUQz+Xl1EaaF+&#10;xVVZhqhoYppj7Jz6i7jy3VbgqnGxXEYnHFHD/EZvDQ/QodKhBbv2lVnT98ljg5/gMqkse9euzje8&#10;1LA8epBV7GUocFfVvu443nEa+lUM+3N7j15vP4zFLwAAAP//AwBQSwMEFAAGAAgAAAAhAOACE/vh&#10;AAAACQEAAA8AAABkcnMvZG93bnJldi54bWxMj01Pg0AQhu8m/ofNmHgxdinYosjSGONH4s3Sarxt&#10;2RGI7Cxht4D/3vGkt5nMk3eeN9/MthMjDr51pGC5iEAgVc60VCvYlY+X1yB80GR05wgVfKOHTXF6&#10;kuvMuIlecdyGWnAI+UwraELoMyl91aDVfuF6JL59usHqwOtQSzPoicNtJ+MoWkurW+IPje7xvsHq&#10;a3u0Cj4u6vcXPz/tp2SV9A/PY5m+mVKp87P57hZEwDn8wfCrz+pQsNPBHcl40SmIl1crRnlIUhAM&#10;JOuIyx0UpDcxyCKX/xsUPwAAAP//AwBQSwECLQAUAAYACAAAACEAtoM4kv4AAADhAQAAEwAAAAAA&#10;AAAAAAAAAAAAAAAAW0NvbnRlbnRfVHlwZXNdLnhtbFBLAQItABQABgAIAAAAIQA4/SH/1gAAAJQB&#10;AAALAAAAAAAAAAAAAAAAAC8BAABfcmVscy8ucmVsc1BLAQItABQABgAIAAAAIQCWJkqiQAIAAHgE&#10;AAAOAAAAAAAAAAAAAAAAAC4CAABkcnMvZTJvRG9jLnhtbFBLAQItABQABgAIAAAAIQDgAhP74QAA&#10;AAkBAAAPAAAAAAAAAAAAAAAAAJoEAABkcnMvZG93bnJldi54bWxQSwUGAAAAAAQABADzAAAAqAUA&#10;AAAA&#10;" fillcolor="white [3201]" stroked="f" strokeweight=".5pt">
              <v:textbox>
                <w:txbxContent>
                  <w:p w14:paraId="28B9E311" w14:textId="77777777" w:rsidR="00AC6B36" w:rsidRPr="00AC6B36" w:rsidRDefault="00EC4A5A">
                    <w:pPr>
                      <w:rPr>
                        <w:rFonts w:ascii="Nirmala UI" w:hAnsi="Nirmala UI" w:cs="Nirmala UI"/>
                      </w:rPr>
                    </w:pPr>
                    <w:proofErr w:type="spellStart"/>
                    <w:r w:rsidRPr="00EC4A5A">
                      <w:rPr>
                        <w:rFonts w:ascii="Li Azad Pori Unicode" w:hAnsi="Li Azad Pori Unicode" w:cs="Li Azad Pori Unicode"/>
                        <w:b/>
                        <w:bCs/>
                        <w:color w:val="0070C0"/>
                        <w:sz w:val="26"/>
                        <w:szCs w:val="26"/>
                      </w:rPr>
                      <w:t>তারবিয়াহ</w:t>
                    </w:r>
                    <w:proofErr w:type="spellEnd"/>
                    <w:r w:rsidR="00AC6B36">
                      <w:rPr>
                        <w:rFonts w:ascii="Nirmala UI" w:hAnsi="Nirmala UI" w:cs="Nirmala UI"/>
                      </w:rPr>
                      <w:t xml:space="preserve"> </w:t>
                    </w:r>
                    <w:r w:rsidR="00AC6B36"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1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8CBE8A" wp14:editId="73768D5F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72DFFC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1A5C2A" wp14:editId="5C4E8B67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3777F3" w14:textId="77777777" w:rsidR="00AC6B36" w:rsidRPr="00F75B59" w:rsidRDefault="00AC6B36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42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1A5C2A"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493777F3" w14:textId="77777777" w:rsidR="00AC6B36" w:rsidRPr="00F75B59" w:rsidRDefault="00AC6B36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42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46C795" wp14:editId="52637ED0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27AD2633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35065" w14:textId="77777777" w:rsidR="001B5F86" w:rsidRDefault="001B5F86">
      <w:pPr>
        <w:spacing w:after="0" w:line="240" w:lineRule="auto"/>
      </w:pPr>
      <w:r>
        <w:separator/>
      </w:r>
    </w:p>
  </w:footnote>
  <w:footnote w:type="continuationSeparator" w:id="0">
    <w:p w14:paraId="28D41C12" w14:textId="77777777" w:rsidR="001B5F86" w:rsidRDefault="001B5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B5F86"/>
    <w:rsid w:val="001E322D"/>
    <w:rsid w:val="001E3812"/>
    <w:rsid w:val="001F3E3A"/>
    <w:rsid w:val="00203FD8"/>
    <w:rsid w:val="002126AF"/>
    <w:rsid w:val="00230505"/>
    <w:rsid w:val="0023436A"/>
    <w:rsid w:val="00272E87"/>
    <w:rsid w:val="00280A2A"/>
    <w:rsid w:val="00297FFB"/>
    <w:rsid w:val="002B273F"/>
    <w:rsid w:val="002E07DE"/>
    <w:rsid w:val="002E22E5"/>
    <w:rsid w:val="00321035"/>
    <w:rsid w:val="00334E81"/>
    <w:rsid w:val="003700EF"/>
    <w:rsid w:val="003A01A4"/>
    <w:rsid w:val="00436DF6"/>
    <w:rsid w:val="00454D7F"/>
    <w:rsid w:val="004802F7"/>
    <w:rsid w:val="00531D9D"/>
    <w:rsid w:val="005437D6"/>
    <w:rsid w:val="00556E9D"/>
    <w:rsid w:val="005701C4"/>
    <w:rsid w:val="00583CB3"/>
    <w:rsid w:val="005915A5"/>
    <w:rsid w:val="00662079"/>
    <w:rsid w:val="006759D9"/>
    <w:rsid w:val="006F5BE4"/>
    <w:rsid w:val="007162A2"/>
    <w:rsid w:val="00735BDA"/>
    <w:rsid w:val="00735F97"/>
    <w:rsid w:val="00781B46"/>
    <w:rsid w:val="007B5690"/>
    <w:rsid w:val="007C43EA"/>
    <w:rsid w:val="0081359F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A2F32"/>
    <w:rsid w:val="009D18CF"/>
    <w:rsid w:val="009D2F3A"/>
    <w:rsid w:val="009F3E2E"/>
    <w:rsid w:val="00AC6B36"/>
    <w:rsid w:val="00B074C3"/>
    <w:rsid w:val="00B100B0"/>
    <w:rsid w:val="00B33153"/>
    <w:rsid w:val="00B41598"/>
    <w:rsid w:val="00B41C59"/>
    <w:rsid w:val="00B757C5"/>
    <w:rsid w:val="00B764D2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861DB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79CDA"/>
  <w15:docId w15:val="{3994E12B-B994-4009-9355-D79BD2F4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28B6"/>
    <w:pPr>
      <w:keepNext/>
      <w:keepLines/>
      <w:spacing w:before="240" w:after="0" w:line="360" w:lineRule="auto"/>
      <w:jc w:val="center"/>
      <w:outlineLvl w:val="0"/>
    </w:pPr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EE28B6"/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71ABF-4C8D-4DB9-80B6-32014B34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14</Pages>
  <Words>3024</Words>
  <Characters>17240</Characters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2020-11-19T04:47:00Z</dcterms:created>
  <dcterms:modified xsi:type="dcterms:W3CDTF">2021-03-29T07:51:00Z</dcterms:modified>
</cp:coreProperties>
</file>